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69B77" w14:textId="61D8F90C" w:rsidR="00585D9B" w:rsidRPr="00585D9B" w:rsidRDefault="00585D9B">
      <w:pPr>
        <w:rPr>
          <w:b/>
          <w:bCs/>
        </w:rPr>
      </w:pPr>
      <w:r w:rsidRPr="00585D9B">
        <w:rPr>
          <w:b/>
          <w:bCs/>
        </w:rPr>
        <w:t>Summary of IRC Rule Changes 2026</w:t>
      </w:r>
    </w:p>
    <w:p w14:paraId="63639A81" w14:textId="77777777" w:rsidR="00585D9B" w:rsidRDefault="00585D9B"/>
    <w:p w14:paraId="4EF02872" w14:textId="5B86F4A1" w:rsidR="005A1825" w:rsidRDefault="00585D9B">
      <w:r w:rsidRPr="00585D9B">
        <w:t>Key IRC rule changes for 2026 include allowing temporary lifelines on boats not normally fitted with them, consistent mainsail measurement for UMS, clarification of a spinnaker pole measurement, and new provisions for crew composition to encourage female and youth participation. There are also new provisions for the handling of rotating rigs and internal ballast, along with updates to hull length and age date definitions. </w:t>
      </w:r>
    </w:p>
    <w:sectPr w:rsidR="005A18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D9B"/>
    <w:rsid w:val="003D35E3"/>
    <w:rsid w:val="00585D9B"/>
    <w:rsid w:val="005A1825"/>
    <w:rsid w:val="007B3C12"/>
    <w:rsid w:val="009A611D"/>
    <w:rsid w:val="00AF5BCE"/>
    <w:rsid w:val="00D841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886E1"/>
  <w15:chartTrackingRefBased/>
  <w15:docId w15:val="{A3955BA6-8FA1-4C01-B142-A2A6FEDDD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5D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5D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5D9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5D9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85D9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85D9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85D9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85D9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85D9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3C12"/>
    <w:rPr>
      <w:color w:val="4C94D8" w:themeColor="text2" w:themeTint="80"/>
      <w:u w:val="single"/>
    </w:rPr>
  </w:style>
  <w:style w:type="character" w:customStyle="1" w:styleId="Heading1Char">
    <w:name w:val="Heading 1 Char"/>
    <w:basedOn w:val="DefaultParagraphFont"/>
    <w:link w:val="Heading1"/>
    <w:uiPriority w:val="9"/>
    <w:rsid w:val="00585D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5D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5D9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5D9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85D9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85D9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85D9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85D9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85D9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85D9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D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5D9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5D9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85D9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85D9B"/>
    <w:rPr>
      <w:i/>
      <w:iCs/>
      <w:color w:val="404040" w:themeColor="text1" w:themeTint="BF"/>
    </w:rPr>
  </w:style>
  <w:style w:type="paragraph" w:styleId="ListParagraph">
    <w:name w:val="List Paragraph"/>
    <w:basedOn w:val="Normal"/>
    <w:uiPriority w:val="34"/>
    <w:qFormat/>
    <w:rsid w:val="00585D9B"/>
    <w:pPr>
      <w:ind w:left="720"/>
      <w:contextualSpacing/>
    </w:pPr>
  </w:style>
  <w:style w:type="character" w:styleId="IntenseEmphasis">
    <w:name w:val="Intense Emphasis"/>
    <w:basedOn w:val="DefaultParagraphFont"/>
    <w:uiPriority w:val="21"/>
    <w:qFormat/>
    <w:rsid w:val="00585D9B"/>
    <w:rPr>
      <w:i/>
      <w:iCs/>
      <w:color w:val="0F4761" w:themeColor="accent1" w:themeShade="BF"/>
    </w:rPr>
  </w:style>
  <w:style w:type="paragraph" w:styleId="IntenseQuote">
    <w:name w:val="Intense Quote"/>
    <w:basedOn w:val="Normal"/>
    <w:next w:val="Normal"/>
    <w:link w:val="IntenseQuoteChar"/>
    <w:uiPriority w:val="30"/>
    <w:qFormat/>
    <w:rsid w:val="00585D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5D9B"/>
    <w:rPr>
      <w:i/>
      <w:iCs/>
      <w:color w:val="0F4761" w:themeColor="accent1" w:themeShade="BF"/>
    </w:rPr>
  </w:style>
  <w:style w:type="character" w:styleId="IntenseReference">
    <w:name w:val="Intense Reference"/>
    <w:basedOn w:val="DefaultParagraphFont"/>
    <w:uiPriority w:val="32"/>
    <w:qFormat/>
    <w:rsid w:val="00585D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393</Characters>
  <Application>Microsoft Office Word</Application>
  <DocSecurity>0</DocSecurity>
  <Lines>3</Lines>
  <Paragraphs>1</Paragraphs>
  <ScaleCrop>false</ScaleCrop>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Nathan</dc:creator>
  <cp:keywords/>
  <dc:description/>
  <cp:lastModifiedBy>Anthony Nathan</cp:lastModifiedBy>
  <cp:revision>1</cp:revision>
  <dcterms:created xsi:type="dcterms:W3CDTF">2025-11-22T10:12:00Z</dcterms:created>
  <dcterms:modified xsi:type="dcterms:W3CDTF">2025-11-22T10:12:00Z</dcterms:modified>
</cp:coreProperties>
</file>