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A933" w14:textId="1BBBF976" w:rsidR="00AE0363" w:rsidRDefault="00122A24" w:rsidP="00CD4647">
      <w:pPr>
        <w:jc w:val="center"/>
      </w:pPr>
      <w:r>
        <w:rPr>
          <w:noProof/>
        </w:rPr>
        <w:drawing>
          <wp:inline distT="0" distB="0" distL="0" distR="0" wp14:anchorId="155DE894" wp14:editId="442C5BF0">
            <wp:extent cx="5731510" cy="1390015"/>
            <wp:effectExtent l="0" t="0" r="2540" b="0"/>
            <wp:docPr id="108055515" name="Picture 1" descr="A blue and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55515" name="Picture 1" descr="A blue and purple text on a black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0DE1A" w14:textId="7E07F94E" w:rsidR="00CD4647" w:rsidRDefault="00CD4647" w:rsidP="00CD464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</w:t>
      </w:r>
    </w:p>
    <w:p w14:paraId="69D18A0A" w14:textId="52063F31" w:rsidR="00122A24" w:rsidRDefault="00122A24" w:rsidP="00CD4647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4B329EB" wp14:editId="57E13238">
            <wp:extent cx="4457700" cy="1552575"/>
            <wp:effectExtent l="0" t="0" r="0" b="9525"/>
            <wp:docPr id="1579634184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634184" name="Picture 2" descr="A blue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D0DD9" w14:textId="75507897" w:rsidR="00CD4647" w:rsidRDefault="00CD4647" w:rsidP="00CD464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Bay Series</w:t>
      </w:r>
    </w:p>
    <w:p w14:paraId="28745824" w14:textId="05792AE3" w:rsidR="00CD4647" w:rsidRDefault="00CD4647" w:rsidP="00CD464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Sailing Instructions Amendment No 1</w:t>
      </w:r>
    </w:p>
    <w:p w14:paraId="7F944E70" w14:textId="1D645A73" w:rsidR="00CD4647" w:rsidRDefault="00CD4647" w:rsidP="00CD464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19 May 2024</w:t>
      </w:r>
    </w:p>
    <w:p w14:paraId="3BA672FF" w14:textId="77777777" w:rsidR="00CD4647" w:rsidRDefault="00CD4647" w:rsidP="00CD4647">
      <w:pPr>
        <w:jc w:val="center"/>
        <w:rPr>
          <w:b/>
          <w:bCs/>
          <w:sz w:val="28"/>
          <w:szCs w:val="28"/>
        </w:rPr>
      </w:pPr>
    </w:p>
    <w:p w14:paraId="2BEBDD8A" w14:textId="11A3E611" w:rsidR="00193338" w:rsidRDefault="00193338" w:rsidP="001933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Paragraph 7.1 (The Course) is altered to read:</w:t>
      </w:r>
    </w:p>
    <w:p w14:paraId="7ED22F05" w14:textId="77777777" w:rsidR="00193338" w:rsidRDefault="00193338" w:rsidP="001933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Will be selected from the numbered list of courses in Appendix A and will depend on wind strength and direction. </w:t>
      </w:r>
    </w:p>
    <w:p w14:paraId="2B4D25E3" w14:textId="796522A7" w:rsidR="00193338" w:rsidRDefault="00193338" w:rsidP="001933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Race Officers Choice course may be given if weather conditions dictate that the numbered courses are inappropriate</w:t>
      </w:r>
      <w:r w:rsidR="00CD211A">
        <w:rPr>
          <w:b/>
          <w:bCs/>
          <w:sz w:val="28"/>
          <w:szCs w:val="28"/>
        </w:rPr>
        <w:t>, using the additional marks in Appendix D</w:t>
      </w:r>
    </w:p>
    <w:p w14:paraId="57986005" w14:textId="77777777" w:rsidR="00193338" w:rsidRDefault="00193338" w:rsidP="00193338">
      <w:pPr>
        <w:rPr>
          <w:b/>
          <w:bCs/>
          <w:sz w:val="28"/>
          <w:szCs w:val="28"/>
        </w:rPr>
      </w:pPr>
    </w:p>
    <w:p w14:paraId="5A0ACB4C" w14:textId="48E14D0B" w:rsidR="00193338" w:rsidRDefault="009A1FA9" w:rsidP="002D1B6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065578FD" wp14:editId="174A8926">
            <wp:extent cx="5737261" cy="3329940"/>
            <wp:effectExtent l="0" t="0" r="0" b="3810"/>
            <wp:docPr id="255975454" name="Picture 2" descr="Layout 1 and 6 more pages - Personal - Microsoft​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75454" name="Picture 255975454" descr="Layout 1 and 6 more pages - Personal - Microsoft​ Ed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87" t="9927" r="32106" b="39008"/>
                    <a:stretch/>
                  </pic:blipFill>
                  <pic:spPr bwMode="auto">
                    <a:xfrm>
                      <a:off x="0" y="0"/>
                      <a:ext cx="5897797" cy="3423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2EA2E8" w14:textId="77777777" w:rsidR="00122A24" w:rsidRDefault="00122A24" w:rsidP="002D1B63">
      <w:pPr>
        <w:jc w:val="center"/>
        <w:rPr>
          <w:b/>
          <w:bCs/>
          <w:sz w:val="28"/>
          <w:szCs w:val="28"/>
        </w:rPr>
      </w:pPr>
    </w:p>
    <w:p w14:paraId="05D34A08" w14:textId="757E4C97" w:rsidR="00193338" w:rsidRDefault="0086431C" w:rsidP="001933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Paragra</w:t>
      </w:r>
      <w:r w:rsidR="005A7CE7">
        <w:rPr>
          <w:b/>
          <w:bCs/>
          <w:sz w:val="28"/>
          <w:szCs w:val="28"/>
        </w:rPr>
        <w:t xml:space="preserve">ph 17. </w:t>
      </w:r>
      <w:r w:rsidR="00170871">
        <w:rPr>
          <w:b/>
          <w:bCs/>
          <w:sz w:val="28"/>
          <w:szCs w:val="28"/>
        </w:rPr>
        <w:t>(</w:t>
      </w:r>
      <w:r w:rsidR="005A7CE7">
        <w:rPr>
          <w:b/>
          <w:bCs/>
          <w:sz w:val="28"/>
          <w:szCs w:val="28"/>
        </w:rPr>
        <w:t>Crew Lists</w:t>
      </w:r>
      <w:r w:rsidR="00170871">
        <w:rPr>
          <w:b/>
          <w:bCs/>
          <w:sz w:val="28"/>
          <w:szCs w:val="28"/>
        </w:rPr>
        <w:t>) is altered to read</w:t>
      </w:r>
      <w:r w:rsidR="00FE271E">
        <w:rPr>
          <w:b/>
          <w:bCs/>
          <w:sz w:val="28"/>
          <w:szCs w:val="28"/>
        </w:rPr>
        <w:t>:</w:t>
      </w:r>
    </w:p>
    <w:p w14:paraId="6FE20029" w14:textId="2C86AE6C" w:rsidR="00FE271E" w:rsidRDefault="00FE271E" w:rsidP="001933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skippers shall confirm sail number and Class entered</w:t>
      </w:r>
      <w:r w:rsidR="00362AA4">
        <w:rPr>
          <w:b/>
          <w:bCs/>
          <w:sz w:val="28"/>
          <w:szCs w:val="28"/>
        </w:rPr>
        <w:t>, and declare number of persons on board via Radio C</w:t>
      </w:r>
      <w:r w:rsidR="009C19EE">
        <w:rPr>
          <w:b/>
          <w:bCs/>
          <w:sz w:val="28"/>
          <w:szCs w:val="28"/>
        </w:rPr>
        <w:t>h 72 to the Race Officer no later than 20 minutes</w:t>
      </w:r>
      <w:r w:rsidR="0049149E">
        <w:rPr>
          <w:b/>
          <w:bCs/>
          <w:sz w:val="28"/>
          <w:szCs w:val="28"/>
        </w:rPr>
        <w:t xml:space="preserve"> before the first start. Radio silence</w:t>
      </w:r>
      <w:r w:rsidR="00030ABD">
        <w:rPr>
          <w:b/>
          <w:bCs/>
          <w:sz w:val="28"/>
          <w:szCs w:val="28"/>
        </w:rPr>
        <w:t xml:space="preserve"> must be kept after this time except if called by the Race</w:t>
      </w:r>
      <w:r w:rsidR="00D83E8E">
        <w:rPr>
          <w:b/>
          <w:bCs/>
          <w:sz w:val="28"/>
          <w:szCs w:val="28"/>
        </w:rPr>
        <w:t xml:space="preserve"> Committee or in an emergency.</w:t>
      </w:r>
    </w:p>
    <w:p w14:paraId="77A2AA8A" w14:textId="7CE244CD" w:rsidR="00D83E8E" w:rsidRDefault="00244BC9" w:rsidP="001933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full list of crew  racing must be held by a shore based contact</w:t>
      </w:r>
      <w:r w:rsidR="00EF0835">
        <w:rPr>
          <w:b/>
          <w:bCs/>
          <w:sz w:val="28"/>
          <w:szCs w:val="28"/>
        </w:rPr>
        <w:t xml:space="preserve"> for the boat.</w:t>
      </w:r>
    </w:p>
    <w:p w14:paraId="0E4C97B7" w14:textId="77777777" w:rsidR="00E94C68" w:rsidRDefault="005A13E6" w:rsidP="001933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Skippers are obliged to complete a Google Form</w:t>
      </w:r>
      <w:r w:rsidR="00864B6B">
        <w:rPr>
          <w:b/>
          <w:bCs/>
          <w:sz w:val="28"/>
          <w:szCs w:val="28"/>
        </w:rPr>
        <w:t xml:space="preserve"> for their boat </w:t>
      </w:r>
      <w:r w:rsidR="00601EF9">
        <w:rPr>
          <w:b/>
          <w:bCs/>
          <w:sz w:val="28"/>
          <w:szCs w:val="28"/>
        </w:rPr>
        <w:t xml:space="preserve">before </w:t>
      </w:r>
      <w:r w:rsidR="000E7396">
        <w:rPr>
          <w:b/>
          <w:bCs/>
          <w:sz w:val="28"/>
          <w:szCs w:val="28"/>
        </w:rPr>
        <w:t>Noon</w:t>
      </w:r>
      <w:r w:rsidR="00601EF9">
        <w:rPr>
          <w:b/>
          <w:bCs/>
          <w:sz w:val="28"/>
          <w:szCs w:val="28"/>
        </w:rPr>
        <w:t xml:space="preserve"> on the Friday </w:t>
      </w:r>
      <w:r w:rsidR="000E7396">
        <w:rPr>
          <w:b/>
          <w:bCs/>
          <w:sz w:val="28"/>
          <w:szCs w:val="28"/>
        </w:rPr>
        <w:t>before the race at the following link</w:t>
      </w:r>
      <w:r w:rsidR="00D47967">
        <w:rPr>
          <w:b/>
          <w:bCs/>
          <w:sz w:val="28"/>
          <w:szCs w:val="28"/>
        </w:rPr>
        <w:t>:</w:t>
      </w:r>
      <w:r w:rsidR="00606F16">
        <w:rPr>
          <w:b/>
          <w:bCs/>
          <w:sz w:val="28"/>
          <w:szCs w:val="28"/>
        </w:rPr>
        <w:t xml:space="preserve"> </w:t>
      </w:r>
    </w:p>
    <w:p w14:paraId="4F140512" w14:textId="3E64478B" w:rsidR="00EF0835" w:rsidRDefault="00000000" w:rsidP="00193338">
      <w:pPr>
        <w:rPr>
          <w:b/>
          <w:bCs/>
          <w:sz w:val="28"/>
          <w:szCs w:val="28"/>
        </w:rPr>
      </w:pPr>
      <w:hyperlink r:id="rId7" w:history="1">
        <w:r w:rsidR="00F361B2" w:rsidRPr="00024F7E">
          <w:rPr>
            <w:rStyle w:val="Hyperlink"/>
            <w:b/>
            <w:bCs/>
            <w:sz w:val="28"/>
            <w:szCs w:val="28"/>
          </w:rPr>
          <w:t>https://forms.gle/bQPj5HaRZHFbvBPb9</w:t>
        </w:r>
      </w:hyperlink>
    </w:p>
    <w:p w14:paraId="547440F3" w14:textId="77777777" w:rsidR="00CE5AEA" w:rsidRDefault="00CE5AEA" w:rsidP="00193338">
      <w:pPr>
        <w:rPr>
          <w:b/>
          <w:bCs/>
          <w:sz w:val="28"/>
          <w:szCs w:val="28"/>
        </w:rPr>
      </w:pPr>
    </w:p>
    <w:p w14:paraId="7411575B" w14:textId="23D3222A" w:rsidR="003C6FFF" w:rsidRDefault="001A1E78" w:rsidP="001933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Supplementary Notice A</w:t>
      </w:r>
      <w:r w:rsidR="00EA1AEC">
        <w:rPr>
          <w:b/>
          <w:bCs/>
          <w:sz w:val="28"/>
          <w:szCs w:val="28"/>
        </w:rPr>
        <w:t xml:space="preserve">. </w:t>
      </w:r>
      <w:r w:rsidR="00A35A82">
        <w:rPr>
          <w:b/>
          <w:bCs/>
          <w:sz w:val="28"/>
          <w:szCs w:val="28"/>
        </w:rPr>
        <w:t xml:space="preserve"> </w:t>
      </w:r>
      <w:r w:rsidR="00EA1AEC">
        <w:rPr>
          <w:b/>
          <w:bCs/>
          <w:sz w:val="28"/>
          <w:szCs w:val="28"/>
        </w:rPr>
        <w:t>i</w:t>
      </w:r>
      <w:r w:rsidR="00A35A82">
        <w:rPr>
          <w:b/>
          <w:bCs/>
          <w:sz w:val="28"/>
          <w:szCs w:val="28"/>
        </w:rPr>
        <w:t>s altered to read:</w:t>
      </w:r>
    </w:p>
    <w:p w14:paraId="6D24F83A" w14:textId="324D1E05" w:rsidR="002F7362" w:rsidRDefault="002F7362" w:rsidP="001933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Club bar will be open, and hot pasties available at cost (</w:t>
      </w:r>
      <w:r w:rsidR="00A7677E">
        <w:rPr>
          <w:b/>
          <w:bCs/>
          <w:sz w:val="28"/>
          <w:szCs w:val="28"/>
        </w:rPr>
        <w:t>£3.00 each)</w:t>
      </w:r>
    </w:p>
    <w:p w14:paraId="416E3980" w14:textId="2700514D" w:rsidR="00A7677E" w:rsidRDefault="00A7677E" w:rsidP="001933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pre order pasties </w:t>
      </w:r>
      <w:r w:rsidR="008F6F4E">
        <w:rPr>
          <w:b/>
          <w:bCs/>
          <w:sz w:val="28"/>
          <w:szCs w:val="28"/>
        </w:rPr>
        <w:t xml:space="preserve">by WhatsApp or text to Gaye Slater </w:t>
      </w:r>
      <w:r w:rsidR="00503D2B">
        <w:rPr>
          <w:b/>
          <w:bCs/>
          <w:sz w:val="28"/>
          <w:szCs w:val="28"/>
        </w:rPr>
        <w:t xml:space="preserve">at </w:t>
      </w:r>
      <w:r w:rsidR="0094338A">
        <w:rPr>
          <w:b/>
          <w:bCs/>
          <w:sz w:val="28"/>
          <w:szCs w:val="28"/>
        </w:rPr>
        <w:t xml:space="preserve">07929365855 by Noon on </w:t>
      </w:r>
      <w:r w:rsidR="00980ABE">
        <w:rPr>
          <w:b/>
          <w:bCs/>
          <w:sz w:val="28"/>
          <w:szCs w:val="28"/>
        </w:rPr>
        <w:t>the Thursday before the race.</w:t>
      </w:r>
    </w:p>
    <w:p w14:paraId="33EECBCD" w14:textId="77777777" w:rsidR="00193338" w:rsidRPr="00193338" w:rsidRDefault="00193338" w:rsidP="00193338">
      <w:pPr>
        <w:rPr>
          <w:sz w:val="28"/>
          <w:szCs w:val="28"/>
        </w:rPr>
      </w:pPr>
    </w:p>
    <w:p w14:paraId="2CB914E6" w14:textId="77777777" w:rsidR="00CD4647" w:rsidRDefault="00CD4647" w:rsidP="00CD4647">
      <w:pPr>
        <w:jc w:val="center"/>
      </w:pPr>
    </w:p>
    <w:sectPr w:rsidR="00CD4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47"/>
    <w:rsid w:val="00030ABD"/>
    <w:rsid w:val="000A2C4E"/>
    <w:rsid w:val="000E7396"/>
    <w:rsid w:val="00122A24"/>
    <w:rsid w:val="00170871"/>
    <w:rsid w:val="00193338"/>
    <w:rsid w:val="001A1E78"/>
    <w:rsid w:val="00244BC9"/>
    <w:rsid w:val="002C73F5"/>
    <w:rsid w:val="002D1B63"/>
    <w:rsid w:val="002F7362"/>
    <w:rsid w:val="00362AA4"/>
    <w:rsid w:val="003C6FFF"/>
    <w:rsid w:val="004575F2"/>
    <w:rsid w:val="0049149E"/>
    <w:rsid w:val="004A2BA4"/>
    <w:rsid w:val="004F69F1"/>
    <w:rsid w:val="00503D2B"/>
    <w:rsid w:val="005A13E6"/>
    <w:rsid w:val="005A7CE7"/>
    <w:rsid w:val="00601EF9"/>
    <w:rsid w:val="00606F16"/>
    <w:rsid w:val="007756BA"/>
    <w:rsid w:val="007E330D"/>
    <w:rsid w:val="0086431C"/>
    <w:rsid w:val="00864B6B"/>
    <w:rsid w:val="008F0CD2"/>
    <w:rsid w:val="008F6F4E"/>
    <w:rsid w:val="0094338A"/>
    <w:rsid w:val="00980ABE"/>
    <w:rsid w:val="009A1FA9"/>
    <w:rsid w:val="009C19EE"/>
    <w:rsid w:val="00A35A82"/>
    <w:rsid w:val="00A7677E"/>
    <w:rsid w:val="00AE0363"/>
    <w:rsid w:val="00C065FB"/>
    <w:rsid w:val="00C7538C"/>
    <w:rsid w:val="00CD211A"/>
    <w:rsid w:val="00CD4647"/>
    <w:rsid w:val="00CE5AEA"/>
    <w:rsid w:val="00D47967"/>
    <w:rsid w:val="00D83E8E"/>
    <w:rsid w:val="00E16C00"/>
    <w:rsid w:val="00E94C68"/>
    <w:rsid w:val="00EA1AEC"/>
    <w:rsid w:val="00EF0835"/>
    <w:rsid w:val="00F361B2"/>
    <w:rsid w:val="00FA5E28"/>
    <w:rsid w:val="00FB1EE5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49BB3"/>
  <w15:chartTrackingRefBased/>
  <w15:docId w15:val="{BB5D8CEE-8B4A-403D-AF1B-5DD3B7F9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6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6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6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6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6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6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6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6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2C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56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bQPj5HaRZHFbvBPb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wootton</dc:creator>
  <cp:keywords/>
  <dc:description/>
  <cp:lastModifiedBy>Anthony Nathan</cp:lastModifiedBy>
  <cp:revision>2</cp:revision>
  <cp:lastPrinted>2024-05-19T14:59:00Z</cp:lastPrinted>
  <dcterms:created xsi:type="dcterms:W3CDTF">2024-05-19T15:03:00Z</dcterms:created>
  <dcterms:modified xsi:type="dcterms:W3CDTF">2024-05-19T15:03:00Z</dcterms:modified>
</cp:coreProperties>
</file>